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rFonts w:ascii="Arial" w:hAnsi="Arial"/>
          <w:b/>
          <w:sz w:val="26"/>
        </w:rPr>
        <w:t>Ewidencja godzin przy umowie zlecenia</w:t>
      </w:r>
    </w:p>
    <w:p>
      <w:pPr>
        <w:spacing w:after="100" w:before="0"/>
      </w:pPr>
      <w:r>
        <w:rPr>
          <w:rFonts w:ascii="Arial" w:hAnsi="Arial"/>
          <w:b w:val="0"/>
          <w:sz w:val="18"/>
        </w:rPr>
        <w:t>Zleceniodawca: ......................................................................................................</w:t>
      </w:r>
    </w:p>
    <w:p>
      <w:pPr>
        <w:spacing w:after="100" w:before="0"/>
      </w:pPr>
      <w:r>
        <w:rPr>
          <w:rFonts w:ascii="Arial" w:hAnsi="Arial"/>
          <w:b w:val="0"/>
          <w:sz w:val="18"/>
        </w:rPr>
        <w:t>Zleceniobiorca: ......................................................................................................</w:t>
      </w:r>
    </w:p>
    <w:p>
      <w:pPr>
        <w:spacing w:after="100" w:before="0"/>
      </w:pPr>
      <w:r>
        <w:rPr>
          <w:rFonts w:ascii="Arial" w:hAnsi="Arial"/>
          <w:b w:val="0"/>
          <w:sz w:val="18"/>
        </w:rPr>
        <w:t>Umowa z dnia: ............................................     Miesiąc i rok: ............................................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c>
          <w:tcPr>
            <w:tcW w:type="dxa" w:w="1361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Data</w:t>
            </w:r>
          </w:p>
        </w:tc>
        <w:tc>
          <w:tcPr>
            <w:tcW w:type="dxa" w:w="1361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Godz. rozpoczęcia</w:t>
            </w:r>
          </w:p>
        </w:tc>
        <w:tc>
          <w:tcPr>
            <w:tcW w:type="dxa" w:w="1361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Godz. zakończenia</w:t>
            </w:r>
          </w:p>
        </w:tc>
        <w:tc>
          <w:tcPr>
            <w:tcW w:type="dxa" w:w="1134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Liczba godzin</w:t>
            </w:r>
          </w:p>
        </w:tc>
        <w:tc>
          <w:tcPr>
            <w:tcW w:type="dxa" w:w="5216"/>
            <w:shd w:val="clear" w:color="auto" w:fill="DCE7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5"/>
              </w:rPr>
              <w:t>Wykonane czynności</w:t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4.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5.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6.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7.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8.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9.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10.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11.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12.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13.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14.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15.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16.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17.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18.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19.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20.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21.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22.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23.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24.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25.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26.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27.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28.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29.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30.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31.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312"/>
        </w:trPr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Razem</w:t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134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60" w:before="0"/>
      </w:pPr>
      <w:r>
        <w:rPr>
          <w:rFonts w:ascii="Arial" w:hAnsi="Arial"/>
          <w:b w:val="0"/>
          <w:sz w:val="18"/>
        </w:rPr>
      </w:r>
    </w:p>
    <w:p>
      <w:pPr>
        <w:spacing w:after="120" w:before="0"/>
      </w:pPr>
      <w:r>
        <w:rPr>
          <w:rFonts w:ascii="Arial" w:hAnsi="Arial"/>
          <w:b w:val="0"/>
          <w:sz w:val="18"/>
        </w:rPr>
        <w:t>Podpis zleceniobiorcy: ......................................     Podpis zleceniodawcy: ......................................</w:t>
      </w:r>
    </w:p>
    <w:p>
      <w:pPr>
        <w:spacing w:after="40" w:before="0"/>
      </w:pPr>
      <w:r>
        <w:rPr>
          <w:rFonts w:ascii="Arial" w:hAnsi="Arial"/>
          <w:b w:val="0"/>
          <w:sz w:val="14"/>
        </w:rPr>
        <w:t>Podstawa: art. 8b ustawy o minimalnym wynagrodzeniu za pracę. Sposób potwierdzania godzin określa umowa, a gdy tego nie zrobi, zleceniobiorca przedstawia informację o liczbie godzin przed wypłatą.</w:t>
      </w:r>
    </w:p>
    <w:p>
      <w:pPr>
        <w:spacing w:after="0" w:before="0"/>
      </w:pPr>
      <w:r>
        <w:rPr>
          <w:rFonts w:ascii="Arial" w:hAnsi="Arial"/>
          <w:b w:val="0"/>
          <w:sz w:val="14"/>
        </w:rPr>
        <w:t>Przepisy nie narzucają jednego wzoru. Źródło wzoru: hdwr.pl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